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B361FB">
        <w:rPr>
          <w:rFonts w:ascii="GHEA Grapalat" w:hAnsi="GHEA Grapalat"/>
          <w:i w:val="0"/>
          <w:lang w:val="en-US"/>
        </w:rPr>
        <w:t>12</w:t>
      </w:r>
      <w:r w:rsidR="00185EC9">
        <w:rPr>
          <w:rFonts w:ascii="GHEA Grapalat" w:hAnsi="GHEA Grapalat"/>
          <w:i w:val="0"/>
          <w:lang w:val="en-US"/>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ED7BA4">
        <w:rPr>
          <w:rFonts w:ascii="GHEA Grapalat" w:hAnsi="GHEA Grapalat"/>
          <w:i w:val="0"/>
        </w:rPr>
        <w:t>25/12</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ED7BA4">
        <w:rPr>
          <w:rFonts w:ascii="GHEA Grapalat" w:hAnsi="GHEA Grapalat"/>
          <w:b/>
          <w:i w:val="0"/>
          <w:color w:val="000000" w:themeColor="text1"/>
        </w:rPr>
        <w:t>ГНКО «Вардаблурская средняя школа “ общины Гулагарак Лорийской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ED7BA4">
        <w:rPr>
          <w:rFonts w:ascii="GHEA Grapalat" w:hAnsi="GHEA Grapalat"/>
          <w:b/>
          <w:i w:val="0"/>
          <w:color w:val="000000" w:themeColor="text1"/>
        </w:rPr>
        <w:t>11:30</w:t>
      </w:r>
      <w:r w:rsidR="00B361FB">
        <w:rPr>
          <w:rFonts w:ascii="GHEA Grapalat" w:hAnsi="GHEA Grapalat"/>
          <w:b/>
          <w:i w:val="0"/>
          <w:color w:val="000000" w:themeColor="text1"/>
        </w:rPr>
        <w:t xml:space="preserve"> часов 25-ого марта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D7BA4">
        <w:rPr>
          <w:rFonts w:ascii="GHEA Grapalat" w:hAnsi="GHEA Grapalat"/>
          <w:b/>
          <w:i w:val="0"/>
          <w:color w:val="000000" w:themeColor="text1"/>
        </w:rPr>
        <w:t>11:30</w:t>
      </w:r>
      <w:r w:rsidR="00B361FB">
        <w:rPr>
          <w:rFonts w:ascii="GHEA Grapalat" w:hAnsi="GHEA Grapalat"/>
          <w:b/>
          <w:i w:val="0"/>
          <w:color w:val="000000" w:themeColor="text1"/>
        </w:rPr>
        <w:t xml:space="preserve"> часов 25-ого марта</w:t>
      </w:r>
      <w:r w:rsidR="00185EC9">
        <w:rPr>
          <w:rFonts w:ascii="GHEA Grapalat" w:hAnsi="GHEA Grapalat"/>
          <w:b/>
          <w:i w:val="0"/>
          <w:color w:val="000000" w:themeColor="text1"/>
        </w:rPr>
        <w:t xml:space="preserve">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B361FB">
        <w:rPr>
          <w:rFonts w:ascii="GHEA Grapalat" w:hAnsi="GHEA Grapalat"/>
          <w:i w:val="0"/>
          <w:color w:val="000000" w:themeColor="text1"/>
          <w:lang w:val="en-US"/>
        </w:rPr>
        <w:t xml:space="preserve">12 </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ED7BA4">
        <w:rPr>
          <w:rFonts w:ascii="GHEA Grapalat" w:hAnsi="GHEA Grapalat"/>
          <w:i w:val="0"/>
          <w:color w:val="000000" w:themeColor="text1"/>
        </w:rPr>
        <w:t>25/12</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ED7BA4">
        <w:rPr>
          <w:rFonts w:ascii="GHEA Grapalat" w:hAnsi="GHEA Grapalat"/>
          <w:b/>
          <w:color w:val="000000" w:themeColor="text1"/>
          <w:sz w:val="20"/>
          <w:szCs w:val="20"/>
        </w:rPr>
        <w:t>ГНКО «ВАРДАБЛУРСКАЯ СРЕДНЯЯ ШКОЛА “ ОБЩИНЫ ГУЛАГАРАК ЛОРИЙСКОЙ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96865" w:rsidRPr="001778AB" w:rsidRDefault="00160AE4" w:rsidP="000A04F6">
      <w:pPr>
        <w:pStyle w:val="BodyText"/>
        <w:widowControl w:val="0"/>
        <w:spacing w:after="160"/>
        <w:ind w:right="-7" w:firstLine="567"/>
        <w:jc w:val="center"/>
        <w:rPr>
          <w:rFonts w:ascii="GHEA Grapalat" w:hAnsi="GHEA Grapalat"/>
          <w:i/>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B361FB">
        <w:rPr>
          <w:rFonts w:ascii="GHEA Grapalat" w:hAnsi="GHEA Grapalat"/>
          <w:b/>
          <w:color w:val="000000" w:themeColor="text1"/>
          <w:sz w:val="20"/>
          <w:szCs w:val="20"/>
          <w:lang w:val="en-US"/>
        </w:rPr>
        <w:t xml:space="preserve">ГНКО </w:t>
      </w:r>
      <w:r w:rsidR="0005178C" w:rsidRPr="0005178C">
        <w:rPr>
          <w:rFonts w:ascii="GHEA Grapalat" w:hAnsi="GHEA Grapalat"/>
          <w:b/>
          <w:color w:val="000000" w:themeColor="text1"/>
          <w:sz w:val="20"/>
          <w:szCs w:val="20"/>
          <w:lang w:val="en-US"/>
        </w:rPr>
        <w:t>«ВАРДАБЛУРСКОЙ СРЕДНЕЙ ШКОЛЫ» ОБЩИНЫ ГУЛАГАРАК, ЛОРИЙСКАЯ ОБЛАСТЬ, РА</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ED7BA4">
        <w:rPr>
          <w:rFonts w:ascii="GHEA Grapalat" w:hAnsi="GHEA Grapalat"/>
          <w:sz w:val="20"/>
        </w:rPr>
        <w:t>25/12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ED7BA4">
        <w:rPr>
          <w:rFonts w:ascii="GHEA Grapalat" w:hAnsi="GHEA Grapalat"/>
        </w:rPr>
        <w:t>ГНКО «Вардаблурская средняя школа “ общины Гулагарак Лорийской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361FB" w:rsidP="0005178C">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05178C">
              <w:rPr>
                <w:rFonts w:ascii="GHEA Grapalat" w:hAnsi="GHEA Grapalat" w:cs="Times Armenian"/>
                <w:b/>
                <w:sz w:val="18"/>
                <w:szCs w:val="18"/>
                <w:lang w:val="pt-BR"/>
              </w:rPr>
              <w:t>3</w:t>
            </w:r>
            <w:bookmarkStart w:id="4" w:name="_GoBack"/>
            <w:bookmarkEnd w:id="4"/>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474622" w:rsidP="0005178C">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05178C" w:rsidRPr="0005178C">
              <w:rPr>
                <w:rFonts w:ascii="GHEA Grapalat" w:hAnsi="GHEA Grapalat" w:cs="Times Armenian"/>
                <w:b/>
                <w:sz w:val="18"/>
                <w:szCs w:val="18"/>
                <w:lang w:val="pt-BR"/>
              </w:rPr>
              <w:t>ГНКО</w:t>
            </w:r>
            <w:r w:rsidR="0005178C" w:rsidRPr="0005178C">
              <w:rPr>
                <w:rFonts w:ascii="GHEA Grapalat" w:hAnsi="GHEA Grapalat" w:cs="Times Armenian"/>
                <w:b/>
                <w:sz w:val="18"/>
                <w:szCs w:val="18"/>
                <w:lang w:val="pt-BR"/>
              </w:rPr>
              <w:t xml:space="preserve"> </w:t>
            </w:r>
            <w:r w:rsidR="0005178C" w:rsidRPr="0005178C">
              <w:rPr>
                <w:rFonts w:ascii="GHEA Grapalat" w:hAnsi="GHEA Grapalat" w:cs="Times Armenian"/>
                <w:b/>
                <w:sz w:val="18"/>
                <w:szCs w:val="18"/>
                <w:lang w:val="pt-BR"/>
              </w:rPr>
              <w:t>«Вардаблурской средней школы» общины Гулагарак, Лорийская область,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A24E75">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w:t>
            </w:r>
            <w:r w:rsidRPr="00446AE2">
              <w:rPr>
                <w:rFonts w:ascii="GHEA Grapalat" w:hAnsi="GHEA Grapalat"/>
                <w:sz w:val="18"/>
                <w:szCs w:val="20"/>
              </w:rPr>
              <w:lastRenderedPageBreak/>
              <w:t xml:space="preserve">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ED7BA4">
        <w:rPr>
          <w:rFonts w:ascii="GHEA Grapalat" w:hAnsi="GHEA Grapalat"/>
          <w:b/>
          <w:color w:val="000000" w:themeColor="text1"/>
          <w:sz w:val="20"/>
        </w:rPr>
        <w:t>11:30</w:t>
      </w:r>
      <w:r w:rsidR="00B361FB">
        <w:rPr>
          <w:rFonts w:ascii="GHEA Grapalat" w:hAnsi="GHEA Grapalat"/>
          <w:b/>
          <w:color w:val="000000" w:themeColor="text1"/>
          <w:sz w:val="20"/>
        </w:rPr>
        <w:t xml:space="preserve"> часов 25-ого марта</w:t>
      </w:r>
      <w:r w:rsidR="00185EC9">
        <w:rPr>
          <w:rFonts w:ascii="GHEA Grapalat" w:hAnsi="GHEA Grapalat"/>
          <w:b/>
          <w:color w:val="000000" w:themeColor="text1"/>
          <w:sz w:val="20"/>
        </w:rPr>
        <w:t xml:space="preserve">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w:t>
      </w:r>
      <w:r w:rsidR="00157F7B" w:rsidRPr="001778AB">
        <w:rPr>
          <w:rFonts w:ascii="GHEA Grapalat" w:hAnsi="GHEA Grapalat"/>
          <w:color w:val="000000" w:themeColor="text1"/>
          <w:sz w:val="20"/>
        </w:rPr>
        <w:lastRenderedPageBreak/>
        <w:t xml:space="preserve">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ED7BA4">
        <w:rPr>
          <w:rFonts w:ascii="GHEA Grapalat" w:hAnsi="GHEA Grapalat"/>
          <w:b/>
          <w:color w:val="000000" w:themeColor="text1"/>
        </w:rPr>
        <w:t>11:30</w:t>
      </w:r>
      <w:r w:rsidR="00B361FB">
        <w:rPr>
          <w:rFonts w:ascii="GHEA Grapalat" w:hAnsi="GHEA Grapalat"/>
          <w:b/>
          <w:color w:val="000000" w:themeColor="text1"/>
        </w:rPr>
        <w:t xml:space="preserve"> часов 25-ого марта</w:t>
      </w:r>
      <w:r w:rsidR="00185EC9">
        <w:rPr>
          <w:rFonts w:ascii="GHEA Grapalat" w:hAnsi="GHEA Grapalat"/>
          <w:b/>
          <w:color w:val="000000" w:themeColor="text1"/>
        </w:rPr>
        <w:t xml:space="preserve">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003E0090" w:rsidRPr="001778AB">
        <w:rPr>
          <w:rFonts w:ascii="GHEA Grapalat" w:hAnsi="GHEA Grapalat"/>
          <w:sz w:val="20"/>
        </w:rPr>
        <w:lastRenderedPageBreak/>
        <w:t>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w:t>
      </w:r>
      <w:r w:rsidRPr="001778AB">
        <w:rPr>
          <w:rFonts w:ascii="GHEA Grapalat" w:hAnsi="GHEA Grapalat"/>
          <w:sz w:val="20"/>
        </w:rPr>
        <w:lastRenderedPageBreak/>
        <w:t>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7"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sz w:val="20"/>
          <w:szCs w:val="20"/>
        </w:rPr>
        <w:lastRenderedPageBreak/>
        <w:t>(</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 xml:space="preserve">посредством системы отправляет на электронную почту участников протокол заседания комиссии о </w:t>
      </w:r>
      <w:r w:rsidRPr="001778AB">
        <w:rPr>
          <w:rFonts w:ascii="GHEA Grapalat" w:hAnsi="GHEA Grapalat"/>
          <w:sz w:val="20"/>
        </w:rPr>
        <w:lastRenderedPageBreak/>
        <w:t>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w:t>
      </w:r>
      <w:r w:rsidR="00356832" w:rsidRPr="00356832">
        <w:rPr>
          <w:rFonts w:ascii="GHEA Grapalat" w:hAnsi="GHEA Grapalat"/>
          <w:sz w:val="20"/>
          <w:szCs w:val="20"/>
        </w:rPr>
        <w:lastRenderedPageBreak/>
        <w:t>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9"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ED7BA4">
        <w:rPr>
          <w:rFonts w:ascii="GHEA Grapalat" w:hAnsi="GHEA Grapalat"/>
          <w:b/>
          <w:lang w:val="en-US"/>
        </w:rPr>
        <w:t>25/12</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ED7BA4">
        <w:rPr>
          <w:rFonts w:ascii="GHEA Grapalat" w:hAnsi="GHEA Grapalat"/>
          <w:sz w:val="20"/>
          <w:lang w:val="en-US"/>
        </w:rPr>
        <w:t>25/12</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ED7BA4">
        <w:rPr>
          <w:rFonts w:ascii="GHEA Grapalat" w:hAnsi="GHEA Grapalat"/>
          <w:sz w:val="20"/>
          <w:lang w:val="en-US"/>
        </w:rPr>
        <w:t>25/12</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ED7BA4">
        <w:rPr>
          <w:rFonts w:ascii="GHEA Grapalat" w:hAnsi="GHEA Grapalat"/>
          <w:sz w:val="20"/>
          <w:lang w:val="en-US"/>
        </w:rPr>
        <w:t>25/12</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ED7BA4">
        <w:rPr>
          <w:rFonts w:ascii="GHEA Grapalat" w:hAnsi="GHEA Grapalat"/>
          <w:b/>
          <w:sz w:val="20"/>
          <w:szCs w:val="20"/>
        </w:rPr>
        <w:t>25/12</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326D6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326D6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326D6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326D66"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326D6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ED7BA4">
        <w:rPr>
          <w:rFonts w:ascii="GHEA Grapalat" w:hAnsi="GHEA Grapalat"/>
          <w:b/>
        </w:rPr>
        <w:t>25/12</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ED7BA4">
        <w:rPr>
          <w:rFonts w:ascii="GHEA Grapalat" w:hAnsi="GHEA Grapalat"/>
          <w:b/>
          <w:i w:val="0"/>
        </w:rPr>
        <w:t>25/12</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ED7BA4">
        <w:rPr>
          <w:rFonts w:ascii="GHEA Grapalat" w:hAnsi="GHEA Grapalat"/>
        </w:rPr>
        <w:t>25/12</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ED7BA4">
              <w:rPr>
                <w:rFonts w:ascii="GHEA Grapalat" w:hAnsi="GHEA Grapalat"/>
                <w:b/>
                <w:sz w:val="18"/>
                <w:szCs w:val="18"/>
              </w:rPr>
              <w:t>ГНКО «Вардаблурская средняя школа “ общины Гулагарак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Pr="001778AB"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ED7BA4">
        <w:rPr>
          <w:rFonts w:ascii="GHEA Grapalat" w:hAnsi="GHEA Grapalat"/>
          <w:b/>
          <w:sz w:val="20"/>
          <w:szCs w:val="20"/>
        </w:rPr>
        <w:t>25/12</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ED7BA4">
        <w:rPr>
          <w:rFonts w:ascii="GHEA Grapalat" w:hAnsi="GHEA Grapalat"/>
          <w:b/>
        </w:rPr>
        <w:t>25/12</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ED7BA4">
        <w:rPr>
          <w:rFonts w:ascii="GHEA Grapalat" w:hAnsi="GHEA Grapalat" w:cs="GHEA Grapalat"/>
          <w:sz w:val="22"/>
          <w:szCs w:val="22"/>
        </w:rPr>
        <w:t>25/12</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ED7BA4">
        <w:rPr>
          <w:rFonts w:ascii="GHEA Grapalat" w:hAnsi="GHEA Grapalat"/>
          <w:b/>
        </w:rPr>
        <w:t>25/12</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ED7BA4">
        <w:rPr>
          <w:rFonts w:ascii="GHEA Grapalat" w:hAnsi="GHEA Grapalat" w:cs="GHEA Grapalat"/>
          <w:sz w:val="20"/>
          <w:szCs w:val="20"/>
        </w:rPr>
        <w:t>25/12</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ED7BA4">
        <w:rPr>
          <w:rFonts w:ascii="GHEA Grapalat" w:eastAsiaTheme="minorHAnsi" w:hAnsi="GHEA Grapalat" w:cstheme="minorBidi"/>
          <w:sz w:val="20"/>
          <w:szCs w:val="20"/>
        </w:rPr>
        <w:t>25/12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ED7BA4">
        <w:rPr>
          <w:rFonts w:ascii="GHEA Grapalat" w:hAnsi="GHEA Grapalat"/>
          <w:b/>
          <w:sz w:val="18"/>
          <w:szCs w:val="18"/>
        </w:rPr>
        <w:t>25/12</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ED7BA4">
        <w:rPr>
          <w:rFonts w:ascii="GHEA Grapalat" w:hAnsi="GHEA Grapalat"/>
          <w:sz w:val="20"/>
          <w:szCs w:val="20"/>
        </w:rPr>
        <w:t>25/12</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ED7BA4">
        <w:rPr>
          <w:rFonts w:ascii="GHEA Grapalat" w:hAnsi="GHEA Grapalat"/>
          <w:b/>
          <w:sz w:val="18"/>
          <w:szCs w:val="18"/>
        </w:rPr>
        <w:t>25/12</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5"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ED7BA4">
        <w:rPr>
          <w:rFonts w:ascii="GHEA Grapalat" w:hAnsi="GHEA Grapalat"/>
          <w:b/>
          <w:sz w:val="18"/>
        </w:rPr>
        <w:t>25/12</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ED7BA4">
        <w:rPr>
          <w:rFonts w:ascii="GHEA Grapalat" w:hAnsi="GHEA Grapalat"/>
          <w:b/>
          <w:sz w:val="20"/>
        </w:rPr>
        <w:t>25/12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ED7BA4">
        <w:rPr>
          <w:rFonts w:ascii="GHEA Grapalat" w:hAnsi="GHEA Grapalat"/>
          <w:b/>
          <w:color w:val="000000" w:themeColor="text1"/>
          <w:sz w:val="20"/>
          <w:szCs w:val="20"/>
        </w:rPr>
        <w:t>ГНКО «Вардаблурская средняя школа “ общины Гулагарак Лорийской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46"/>
        <w:gridCol w:w="1185"/>
        <w:gridCol w:w="1368"/>
        <w:gridCol w:w="830"/>
        <w:gridCol w:w="1540"/>
        <w:gridCol w:w="2057"/>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9324A2">
        <w:trPr>
          <w:trHeight w:val="247"/>
          <w:jc w:val="center"/>
        </w:trPr>
        <w:tc>
          <w:tcPr>
            <w:tcW w:w="1899"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6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0"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97"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9324A2">
        <w:trPr>
          <w:trHeight w:val="1772"/>
          <w:jc w:val="center"/>
        </w:trPr>
        <w:tc>
          <w:tcPr>
            <w:tcW w:w="1899"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5" w:type="dxa"/>
            <w:vMerge/>
            <w:vAlign w:val="center"/>
          </w:tcPr>
          <w:p w:rsidR="00FF74DA" w:rsidRPr="001778AB" w:rsidRDefault="00FF74DA" w:rsidP="00150C72">
            <w:pPr>
              <w:widowControl w:val="0"/>
              <w:spacing w:after="120"/>
              <w:jc w:val="center"/>
              <w:rPr>
                <w:rFonts w:ascii="GHEA Grapalat" w:hAnsi="GHEA Grapalat"/>
                <w:sz w:val="20"/>
              </w:rPr>
            </w:pPr>
          </w:p>
        </w:tc>
        <w:tc>
          <w:tcPr>
            <w:tcW w:w="1368" w:type="dxa"/>
            <w:vMerge/>
            <w:vAlign w:val="center"/>
          </w:tcPr>
          <w:p w:rsidR="00FF74DA" w:rsidRPr="001778AB" w:rsidRDefault="00FF74DA" w:rsidP="00150C72">
            <w:pPr>
              <w:widowControl w:val="0"/>
              <w:spacing w:after="120"/>
              <w:jc w:val="center"/>
              <w:rPr>
                <w:rFonts w:ascii="GHEA Grapalat" w:hAnsi="GHEA Grapalat"/>
                <w:sz w:val="20"/>
              </w:rPr>
            </w:pPr>
          </w:p>
        </w:tc>
        <w:tc>
          <w:tcPr>
            <w:tcW w:w="830" w:type="dxa"/>
            <w:vMerge/>
            <w:vAlign w:val="center"/>
          </w:tcPr>
          <w:p w:rsidR="00FF74DA" w:rsidRPr="001778AB" w:rsidRDefault="00FF74DA" w:rsidP="00150C72">
            <w:pPr>
              <w:widowControl w:val="0"/>
              <w:spacing w:after="120"/>
              <w:jc w:val="center"/>
              <w:rPr>
                <w:rFonts w:ascii="GHEA Grapalat" w:hAnsi="GHEA Grapalat"/>
                <w:sz w:val="20"/>
              </w:rPr>
            </w:pPr>
          </w:p>
        </w:tc>
        <w:tc>
          <w:tcPr>
            <w:tcW w:w="1540"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057"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9324A2">
        <w:trPr>
          <w:trHeight w:val="1070"/>
          <w:jc w:val="center"/>
        </w:trPr>
        <w:tc>
          <w:tcPr>
            <w:tcW w:w="1899"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D7BA4" w:rsidRDefault="005E0720" w:rsidP="00ED7BA4">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w:t>
            </w:r>
            <w:r w:rsidR="00ED7BA4">
              <w:rPr>
                <w:rFonts w:ascii="GHEA Grapalat" w:hAnsi="GHEA Grapalat"/>
                <w:sz w:val="18"/>
                <w:szCs w:val="18"/>
                <w:lang w:val="en-US"/>
              </w:rPr>
              <w:t>509</w:t>
            </w:r>
          </w:p>
        </w:tc>
        <w:tc>
          <w:tcPr>
            <w:tcW w:w="1185"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68" w:type="dxa"/>
            <w:vAlign w:val="center"/>
          </w:tcPr>
          <w:p w:rsidR="005E0720" w:rsidRPr="001778AB" w:rsidRDefault="005E0720" w:rsidP="005E0720">
            <w:pPr>
              <w:widowControl w:val="0"/>
              <w:spacing w:after="120"/>
              <w:jc w:val="center"/>
              <w:rPr>
                <w:rFonts w:ascii="GHEA Grapalat" w:hAnsi="GHEA Grapalat"/>
                <w:sz w:val="18"/>
                <w:szCs w:val="18"/>
              </w:rPr>
            </w:pPr>
          </w:p>
        </w:tc>
        <w:tc>
          <w:tcPr>
            <w:tcW w:w="830"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540" w:type="dxa"/>
            <w:vAlign w:val="center"/>
          </w:tcPr>
          <w:p w:rsidR="005E0720" w:rsidRPr="005E0720" w:rsidRDefault="009324A2" w:rsidP="00B72E88">
            <w:pPr>
              <w:widowControl w:val="0"/>
              <w:spacing w:after="120"/>
              <w:jc w:val="center"/>
              <w:rPr>
                <w:rFonts w:ascii="GHEA Grapalat" w:hAnsi="GHEA Grapalat"/>
                <w:color w:val="FF0000"/>
                <w:sz w:val="18"/>
                <w:szCs w:val="18"/>
                <w:lang w:val="en-US"/>
              </w:rPr>
            </w:pPr>
            <w:r w:rsidRPr="009324A2">
              <w:rPr>
                <w:rFonts w:ascii="GHEA Grapalat" w:hAnsi="GHEA Grapalat"/>
                <w:sz w:val="18"/>
                <w:szCs w:val="18"/>
                <w:lang w:val="en-US"/>
              </w:rPr>
              <w:t>Лорийская область РА, община Гюлагарак, село Вардаблур улица 4, школа 17</w:t>
            </w:r>
          </w:p>
        </w:tc>
        <w:tc>
          <w:tcPr>
            <w:tcW w:w="2057"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ED7BA4" w:rsidRDefault="00ED7BA4" w:rsidP="00ED7BA4">
      <w:pPr>
        <w:spacing w:line="276" w:lineRule="auto"/>
        <w:ind w:left="284" w:right="260" w:hanging="284"/>
        <w:rPr>
          <w:rFonts w:ascii="GHEA Grapalat" w:eastAsia="GHEA Grapalat" w:hAnsi="GHEA Grapalat" w:cs="GHEA Grapalat"/>
          <w:b/>
        </w:rPr>
      </w:pPr>
    </w:p>
    <w:tbl>
      <w:tblPr>
        <w:tblW w:w="10710" w:type="dxa"/>
        <w:tblInd w:w="108" w:type="dxa"/>
        <w:tblCellMar>
          <w:left w:w="10" w:type="dxa"/>
          <w:right w:w="10" w:type="dxa"/>
        </w:tblCellMar>
        <w:tblLook w:val="04A0" w:firstRow="1" w:lastRow="0" w:firstColumn="1" w:lastColumn="0" w:noHBand="0" w:noVBand="1"/>
      </w:tblPr>
      <w:tblGrid>
        <w:gridCol w:w="630"/>
        <w:gridCol w:w="2964"/>
        <w:gridCol w:w="7116"/>
      </w:tblGrid>
      <w:tr w:rsidR="00ED7BA4" w:rsidTr="00ED7BA4">
        <w:tblPrEx>
          <w:tblCellMar>
            <w:top w:w="0" w:type="dxa"/>
            <w:bottom w:w="0" w:type="dxa"/>
          </w:tblCellMar>
        </w:tblPrEx>
        <w:trPr>
          <w:trHeight w:val="593"/>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Обоснование проекта</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ED7BA4">
            <w:pPr>
              <w:ind w:left="75"/>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Заказчик</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Комитет градостроительства РА</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Документы, являющиеся обоснованием проектирования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Стадии проектирования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ED7BA4" w:rsidTr="00ED7BA4">
        <w:tblPrEx>
          <w:tblCellMar>
            <w:top w:w="0" w:type="dxa"/>
            <w:bottom w:w="0" w:type="dxa"/>
          </w:tblCellMar>
        </w:tblPrEx>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ED7BA4" w:rsidRDefault="00ED7BA4" w:rsidP="00A41A35"/>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left="284" w:right="260" w:hanging="284"/>
              <w:rPr>
                <w:rFonts w:ascii="GHEA Grapalat" w:eastAsia="GHEA Grapalat" w:hAnsi="GHEA Grapalat" w:cs="GHEA Grapalat"/>
                <w:b/>
              </w:rPr>
            </w:pPr>
            <w:r>
              <w:rPr>
                <w:rFonts w:ascii="GHEA Grapalat" w:eastAsia="GHEA Grapalat" w:hAnsi="GHEA Grapalat" w:cs="GHEA Grapalat"/>
                <w:sz w:val="18"/>
              </w:rPr>
              <w:t xml:space="preserve">Здание ГНКО «Вардаблурской средней школы» общины Гулагарак, Лорийская область, РА </w:t>
            </w:r>
          </w:p>
          <w:p w:rsidR="00ED7BA4" w:rsidRDefault="00ED7BA4" w:rsidP="00A41A35">
            <w:pPr>
              <w:ind w:left="284" w:right="260" w:hanging="284"/>
              <w:rPr>
                <w:rFonts w:ascii="GHEA Grapalat" w:eastAsia="GHEA Grapalat" w:hAnsi="GHEA Grapalat" w:cs="GHEA Grapalat"/>
                <w:sz w:val="18"/>
              </w:rPr>
            </w:pPr>
            <w:r>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w:t>
            </w:r>
            <w:r>
              <w:rPr>
                <w:rFonts w:ascii="GHEA Grapalat" w:eastAsia="GHEA Grapalat" w:hAnsi="GHEA Grapalat" w:cs="GHEA Grapalat"/>
                <w:sz w:val="18"/>
              </w:rPr>
              <w:t xml:space="preserve"> </w:t>
            </w:r>
            <w:r>
              <w:rPr>
                <w:rFonts w:ascii="GHEA Grapalat" w:eastAsia="GHEA Grapalat" w:hAnsi="GHEA Grapalat" w:cs="GHEA Grapalat"/>
                <w:color w:val="000000"/>
                <w:sz w:val="18"/>
              </w:rPr>
              <w:t xml:space="preserve">26042024-06-0065 </w:t>
            </w:r>
            <w:r>
              <w:rPr>
                <w:rFonts w:ascii="GHEA Grapalat" w:eastAsia="GHEA Grapalat" w:hAnsi="GHEA Grapalat" w:cs="GHEA Grapalat"/>
                <w:sz w:val="18"/>
              </w:rPr>
              <w:t xml:space="preserve">. Площадь: </w:t>
            </w:r>
            <w:r>
              <w:rPr>
                <w:rFonts w:ascii="GHEA Grapalat" w:eastAsia="GHEA Grapalat" w:hAnsi="GHEA Grapalat" w:cs="GHEA Grapalat"/>
                <w:color w:val="000000"/>
                <w:sz w:val="18"/>
              </w:rPr>
              <w:t xml:space="preserve">1,65712 </w:t>
            </w:r>
            <w:r>
              <w:rPr>
                <w:rFonts w:ascii="GHEA Grapalat" w:eastAsia="GHEA Grapalat" w:hAnsi="GHEA Grapalat" w:cs="GHEA Grapalat"/>
                <w:sz w:val="18"/>
              </w:rPr>
              <w:t>га.</w:t>
            </w:r>
          </w:p>
          <w:p w:rsidR="00ED7BA4" w:rsidRDefault="00ED7BA4" w:rsidP="00A41A35">
            <w:pPr>
              <w:tabs>
                <w:tab w:val="left" w:pos="3960"/>
                <w:tab w:val="left" w:pos="7650"/>
                <w:tab w:val="left" w:pos="7740"/>
                <w:tab w:val="left" w:pos="8100"/>
              </w:tabs>
              <w:ind w:left="284" w:right="-630" w:hanging="284"/>
            </w:pPr>
            <w:r>
              <w:rPr>
                <w:rFonts w:ascii="GHEA Grapalat" w:eastAsia="GHEA Grapalat" w:hAnsi="GHEA Grapalat" w:cs="GHEA Grapalat"/>
                <w:sz w:val="18"/>
              </w:rPr>
              <w:t>Территория расположена в Лорийской области РА, община Гюлагарак, село Вардаблур улица 4, школа 17</w:t>
            </w:r>
          </w:p>
        </w:tc>
      </w:tr>
      <w:tr w:rsidR="00ED7BA4" w:rsidTr="00ED7BA4">
        <w:tblPrEx>
          <w:tblCellMar>
            <w:top w:w="0" w:type="dxa"/>
            <w:bottom w:w="0" w:type="dxa"/>
          </w:tblCellMar>
        </w:tblPrEx>
        <w:trPr>
          <w:trHeight w:val="1"/>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ED7BA4">
            <w:pPr>
              <w:pStyle w:val="ListParagraph"/>
              <w:ind w:left="75"/>
              <w:jc w:val="both"/>
              <w:rPr>
                <w:rFonts w:ascii="GHEA Grapalat" w:hAnsi="GHEA Grapalat"/>
                <w:sz w:val="20"/>
                <w:szCs w:val="20"/>
              </w:rPr>
            </w:pPr>
            <w:r w:rsidRPr="00ED7BA4">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Инженерно-геодезические изыскания, приобретение баз землеотвода</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ED7BA4" w:rsidRDefault="00ED7BA4" w:rsidP="00A41A35">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ED7BA4" w:rsidRDefault="00ED7BA4" w:rsidP="00A41A35">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Pr>
                <w:rFonts w:ascii="GHEA Grapalat" w:eastAsia="GHEA Grapalat" w:hAnsi="GHEA Grapalat" w:cs="GHEA Grapalat"/>
                <w:sz w:val="18"/>
                <w:shd w:val="clear" w:color="auto" w:fill="FFFFFF"/>
              </w:rPr>
              <w:lastRenderedPageBreak/>
              <w:t>сооружения</w:t>
            </w:r>
          </w:p>
          <w:p w:rsidR="00ED7BA4" w:rsidRDefault="00ED7BA4" w:rsidP="00A41A35">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ED7BA4" w:rsidRDefault="00ED7BA4" w:rsidP="00A41A35">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Инженерно-геологические и гидрогеологические исследования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ED7BA4" w:rsidRDefault="00ED7BA4" w:rsidP="00A41A35">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ED7BA4" w:rsidRDefault="00ED7BA4" w:rsidP="00A41A35">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ED7BA4" w:rsidRDefault="00ED7BA4" w:rsidP="00A41A35">
            <w:r>
              <w:rPr>
                <w:rFonts w:ascii="GHEA Grapalat" w:eastAsia="GHEA Grapalat" w:hAnsi="GHEA Grapalat" w:cs="GHEA Grapalat"/>
                <w:sz w:val="18"/>
              </w:rPr>
              <w:t>Сбор информации о подземных водах</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Исследование инженерных каналов связи</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Заключения отраслевых (заинтересованных) органов</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МВД РА</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ED7BA4" w:rsidRDefault="00ED7BA4" w:rsidP="00A41A35">
            <w:r>
              <w:rPr>
                <w:rFonts w:ascii="GHEA Grapalat" w:eastAsia="GHEA Grapalat" w:hAnsi="GHEA Grapalat" w:cs="GHEA Grapalat"/>
                <w:sz w:val="18"/>
              </w:rPr>
              <w:t>Администрация губернатора и общественный офис.</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sz w:val="18"/>
              </w:rPr>
              <w:t>Спецификация сооружения и требования к проектированию</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left="496" w:hanging="270"/>
              <w:rPr>
                <w:rFonts w:ascii="GHEA Grapalat" w:eastAsia="GHEA Grapalat" w:hAnsi="GHEA Grapalat" w:cs="GHEA Grapalat"/>
                <w:sz w:val="18"/>
              </w:rPr>
            </w:pPr>
          </w:p>
          <w:p w:rsidR="00ED7BA4" w:rsidRDefault="00ED7BA4" w:rsidP="00A41A35">
            <w:pPr>
              <w:ind w:left="496" w:hanging="270"/>
              <w:rPr>
                <w:rFonts w:ascii="GHEA Grapalat" w:eastAsia="GHEA Grapalat" w:hAnsi="GHEA Grapalat" w:cs="GHEA Grapalat"/>
                <w:sz w:val="18"/>
              </w:rPr>
            </w:pPr>
            <w:r>
              <w:rPr>
                <w:rFonts w:ascii="GHEA Grapalat" w:eastAsia="GHEA Grapalat" w:hAnsi="GHEA Grapalat" w:cs="GHEA Grapalat"/>
                <w:sz w:val="18"/>
              </w:rPr>
              <w:t>• Планируется разработать проект здания школы «Вардаблурской средней школы»   ГНКО  с конструктивными решениями из железобетона на 200 ученических мест, проектно-сметную документацию на новое здание или здания.</w:t>
            </w:r>
          </w:p>
          <w:p w:rsidR="00ED7BA4" w:rsidRDefault="00ED7BA4" w:rsidP="00A41A35">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ED7BA4" w:rsidRDefault="00ED7BA4" w:rsidP="00A41A35">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ED7BA4" w:rsidRDefault="00ED7BA4" w:rsidP="00A41A35">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ED7BA4" w:rsidRDefault="00ED7BA4" w:rsidP="00326D66">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w:t>
            </w:r>
            <w:r>
              <w:rPr>
                <w:rFonts w:ascii="GHEA Grapalat" w:eastAsia="GHEA Grapalat" w:hAnsi="GHEA Grapalat" w:cs="GHEA Grapalat"/>
                <w:sz w:val="18"/>
              </w:rPr>
              <w:lastRenderedPageBreak/>
              <w:t>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ED7BA4" w:rsidRDefault="00ED7BA4" w:rsidP="00326D66">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ED7BA4" w:rsidRDefault="00ED7BA4" w:rsidP="00326D66">
            <w:pPr>
              <w:numPr>
                <w:ilvl w:val="0"/>
                <w:numId w:val="13"/>
              </w:numPr>
              <w:ind w:left="436"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ED7BA4" w:rsidRDefault="00ED7BA4" w:rsidP="00326D66">
            <w:pPr>
              <w:numPr>
                <w:ilvl w:val="0"/>
                <w:numId w:val="13"/>
              </w:numPr>
              <w:ind w:left="436" w:hanging="36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ED7BA4" w:rsidRDefault="00ED7BA4" w:rsidP="00326D66">
            <w:pPr>
              <w:numPr>
                <w:ilvl w:val="0"/>
                <w:numId w:val="13"/>
              </w:numPr>
              <w:ind w:left="436" w:hanging="36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rPr>
              <w:t>Обоснование проекта и нормативные требования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ED7BA4" w:rsidRDefault="00ED7BA4" w:rsidP="00326D66">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Приказ Председателя Комитета по градостроительству от 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Постановления Правительства N168-Н от 10.02.2011г и утверждении организации порядка закупок» (пункт 33, подпункт 10)</w:t>
            </w:r>
          </w:p>
          <w:p w:rsidR="00ED7BA4" w:rsidRDefault="00ED7BA4" w:rsidP="00326D66">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w:t>
            </w:r>
            <w:r>
              <w:rPr>
                <w:rFonts w:ascii="GHEA Grapalat" w:eastAsia="GHEA Grapalat" w:hAnsi="GHEA Grapalat" w:cs="GHEA Grapalat"/>
                <w:sz w:val="18"/>
              </w:rPr>
              <w:lastRenderedPageBreak/>
              <w:t>предоставления  разрешений и других документаций с целью застройки&gt;</w:t>
            </w:r>
          </w:p>
          <w:p w:rsidR="00ED7BA4" w:rsidRDefault="00ED7BA4" w:rsidP="00326D66">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ED7BA4" w:rsidRDefault="00ED7BA4" w:rsidP="00326D66">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ED7BA4" w:rsidRDefault="00ED7BA4" w:rsidP="00326D66">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ED7BA4" w:rsidRDefault="00ED7BA4" w:rsidP="00326D66">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D7BA4" w:rsidRDefault="00ED7BA4" w:rsidP="00326D66">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ED7BA4" w:rsidRDefault="00ED7BA4" w:rsidP="00A41A35">
            <w:pPr>
              <w:jc w:val="both"/>
            </w:pPr>
            <w:r>
              <w:rPr>
                <w:rFonts w:ascii="GHEA Grapalat" w:eastAsia="GHEA Grapalat" w:hAnsi="GHEA Grapalat" w:cs="GHEA Grapalat"/>
                <w:sz w:val="18"/>
              </w:rPr>
              <w:t>и т.д. (иные обязательные нормативно-технические документы),</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ED7BA4" w:rsidRDefault="00ED7BA4" w:rsidP="00A41A35"/>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ED7BA4" w:rsidRDefault="00ED7BA4" w:rsidP="00A41A35">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ED7BA4" w:rsidRDefault="00ED7BA4"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ED7BA4" w:rsidRDefault="00ED7BA4" w:rsidP="00A41A3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ED7BA4" w:rsidRDefault="00ED7BA4" w:rsidP="00A41A3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ED7BA4" w:rsidRDefault="00ED7BA4" w:rsidP="00A41A35">
            <w:pPr>
              <w:spacing w:line="276" w:lineRule="auto"/>
              <w:ind w:left="76"/>
            </w:pPr>
            <w:r>
              <w:rPr>
                <w:rFonts w:ascii="GHEA Grapalat" w:eastAsia="GHEA Grapalat" w:hAnsi="GHEA Grapalat" w:cs="GHEA Grapalat"/>
                <w:sz w:val="18"/>
              </w:rPr>
              <w:t>Этап 2 - «Рабочий проект»</w:t>
            </w:r>
          </w:p>
        </w:tc>
      </w:tr>
      <w:tr w:rsidR="00ED7BA4" w:rsidTr="00ED7BA4">
        <w:tblPrEx>
          <w:tblCellMar>
            <w:top w:w="0" w:type="dxa"/>
            <w:bottom w:w="0" w:type="dxa"/>
          </w:tblCellMar>
        </w:tblPrEx>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jc w:val="both"/>
            </w:pPr>
            <w:r>
              <w:rPr>
                <w:rFonts w:ascii="GHEA Grapalat" w:eastAsia="GHEA Grapalat" w:hAnsi="GHEA Grapalat" w:cs="GHEA Grapalat"/>
                <w:b/>
                <w:sz w:val="22"/>
              </w:rPr>
              <w:t xml:space="preserve">Предварительный этап </w:t>
            </w:r>
            <w:r>
              <w:rPr>
                <w:rFonts w:ascii="GHEA Grapalat" w:eastAsia="GHEA Grapalat" w:hAnsi="GHEA Grapalat" w:cs="GHEA Grapalat"/>
                <w:sz w:val="22"/>
              </w:rPr>
              <w:t>- «Обследование технического состояния» (получение сейсмического заключения по результатам инструментального обследования)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left="76"/>
              <w:jc w:val="both"/>
            </w:pPr>
            <w:r>
              <w:rPr>
                <w:rFonts w:ascii="GHEA Grapalat" w:eastAsia="GHEA Grapalat" w:hAnsi="GHEA Grapalat" w:cs="GHEA Grapalat"/>
                <w:b/>
                <w:sz w:val="22"/>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ED7BA4" w:rsidRDefault="00ED7BA4" w:rsidP="00A41A35"/>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left="76"/>
              <w:jc w:val="both"/>
              <w:rPr>
                <w:rFonts w:ascii="GHEA Grapalat" w:eastAsia="GHEA Grapalat" w:hAnsi="GHEA Grapalat" w:cs="GHEA Grapalat"/>
                <w:sz w:val="18"/>
              </w:rPr>
            </w:pPr>
            <w:r>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ED7BA4" w:rsidRDefault="00ED7BA4" w:rsidP="00A41A35">
            <w:pPr>
              <w:ind w:left="76"/>
              <w:jc w:val="both"/>
              <w:rPr>
                <w:rFonts w:ascii="GHEA Grapalat" w:eastAsia="GHEA Grapalat" w:hAnsi="GHEA Grapalat" w:cs="GHEA Grapalat"/>
                <w:sz w:val="18"/>
              </w:rPr>
            </w:pPr>
            <w:r>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ED7BA4" w:rsidRDefault="00ED7BA4" w:rsidP="00326D66">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ED7BA4" w:rsidRDefault="00ED7BA4" w:rsidP="00326D66">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D7BA4" w:rsidRDefault="00ED7BA4" w:rsidP="00A41A35">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ED7BA4" w:rsidRDefault="00ED7BA4" w:rsidP="00A41A35">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ED7BA4" w:rsidRDefault="00ED7BA4" w:rsidP="00326D66">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ED7BA4" w:rsidRDefault="00ED7BA4" w:rsidP="00A41A35">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ED7BA4" w:rsidRDefault="00ED7BA4" w:rsidP="00A41A35">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ED7BA4" w:rsidRDefault="00ED7BA4" w:rsidP="00A41A35">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ED7BA4" w:rsidRDefault="00ED7BA4" w:rsidP="00A41A35">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ED7BA4" w:rsidRDefault="00ED7BA4" w:rsidP="00A41A35">
            <w:pPr>
              <w:ind w:left="735"/>
              <w:rPr>
                <w:rFonts w:ascii="GHEA Grapalat" w:eastAsia="GHEA Grapalat" w:hAnsi="GHEA Grapalat" w:cs="GHEA Grapalat"/>
                <w:sz w:val="18"/>
              </w:rPr>
            </w:pPr>
            <w:r>
              <w:rPr>
                <w:rFonts w:ascii="GHEA Grapalat" w:eastAsia="GHEA Grapalat" w:hAnsi="GHEA Grapalat" w:cs="GHEA Grapalat"/>
                <w:sz w:val="18"/>
              </w:rPr>
              <w:t xml:space="preserve">Предложения по проектированию и материалам для строительства </w:t>
            </w:r>
            <w:r>
              <w:rPr>
                <w:rFonts w:ascii="GHEA Grapalat" w:eastAsia="GHEA Grapalat" w:hAnsi="GHEA Grapalat" w:cs="GHEA Grapalat"/>
                <w:sz w:val="18"/>
              </w:rPr>
              <w:lastRenderedPageBreak/>
              <w:t>наружных стен.</w:t>
            </w:r>
          </w:p>
          <w:p w:rsidR="00ED7BA4" w:rsidRDefault="00ED7BA4" w:rsidP="00A41A35">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ED7BA4" w:rsidRDefault="00ED7BA4" w:rsidP="00326D66">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ED7BA4" w:rsidRDefault="00ED7BA4" w:rsidP="00A41A35">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ED7BA4" w:rsidRDefault="00ED7BA4" w:rsidP="00326D66">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ED7BA4" w:rsidRDefault="00ED7BA4" w:rsidP="00A41A35"/>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ED7BA4" w:rsidRDefault="00ED7BA4" w:rsidP="00326D66">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ED7BA4" w:rsidRDefault="00ED7BA4" w:rsidP="00326D66">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ED7BA4" w:rsidRDefault="00ED7BA4" w:rsidP="00326D66">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ED7BA4" w:rsidRDefault="00ED7BA4" w:rsidP="00326D66">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ED7BA4" w:rsidRDefault="00ED7BA4" w:rsidP="00326D66">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ED7BA4" w:rsidRDefault="00ED7BA4" w:rsidP="00326D66">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ED7BA4" w:rsidRDefault="00ED7BA4" w:rsidP="00A41A35">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ED7BA4" w:rsidRDefault="00ED7BA4" w:rsidP="00326D66">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ED7BA4" w:rsidRDefault="00ED7BA4" w:rsidP="00326D66">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ED7BA4" w:rsidRDefault="00ED7BA4" w:rsidP="00326D66">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ED7BA4" w:rsidRDefault="00ED7BA4" w:rsidP="00A41A35">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ED7BA4" w:rsidRDefault="00ED7BA4" w:rsidP="00326D66">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ED7BA4" w:rsidRDefault="00ED7BA4" w:rsidP="00326D66">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ED7BA4" w:rsidRDefault="00ED7BA4" w:rsidP="00326D66">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ED7BA4" w:rsidRDefault="00ED7BA4" w:rsidP="00326D66">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ED7BA4" w:rsidRDefault="00ED7BA4" w:rsidP="00326D66">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ED7BA4" w:rsidRDefault="00ED7BA4" w:rsidP="00326D66">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энергосбережению и повышению энергоэффективности объекта</w:t>
            </w:r>
          </w:p>
          <w:p w:rsidR="00ED7BA4" w:rsidRDefault="00ED7BA4" w:rsidP="00326D66">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ED7BA4" w:rsidRDefault="00ED7BA4" w:rsidP="00326D66">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ED7BA4" w:rsidRDefault="00ED7BA4" w:rsidP="00326D66">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w:t>
            </w:r>
            <w:r>
              <w:rPr>
                <w:rFonts w:ascii="GHEA Grapalat" w:eastAsia="GHEA Grapalat" w:hAnsi="GHEA Grapalat" w:cs="GHEA Grapalat"/>
                <w:sz w:val="18"/>
              </w:rPr>
              <w:lastRenderedPageBreak/>
              <w:t xml:space="preserve">характеристик и цветовых решений мебели / представление 3D-изображений с высоким качеством исполнения и требованиями к оформлению /.  </w:t>
            </w:r>
          </w:p>
          <w:p w:rsidR="00ED7BA4" w:rsidRDefault="00ED7BA4" w:rsidP="00A41A35"/>
        </w:tc>
      </w:tr>
      <w:tr w:rsidR="00ED7BA4" w:rsidTr="00ED7BA4">
        <w:tblPrEx>
          <w:tblCellMar>
            <w:top w:w="0" w:type="dxa"/>
            <w:bottom w:w="0" w:type="dxa"/>
          </w:tblCellMar>
        </w:tblPrEx>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r>
              <w:rPr>
                <w:rFonts w:ascii="GHEA Grapalat" w:eastAsia="GHEA Grapalat" w:hAnsi="GHEA Grapalat" w:cs="GHEA Grapalat"/>
                <w:b/>
                <w:sz w:val="18"/>
                <w:u w:val="single"/>
              </w:rPr>
              <w:t>Согласования</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ED7BA4" w:rsidRDefault="00ED7BA4" w:rsidP="00326D66">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ED7BA4" w:rsidRDefault="00ED7BA4" w:rsidP="00326D66">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ED7BA4" w:rsidRDefault="00ED7BA4" w:rsidP="00326D66">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ED7BA4" w:rsidRDefault="00ED7BA4" w:rsidP="00326D66">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ED7BA4" w:rsidRDefault="00ED7BA4" w:rsidP="00326D66">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ED7BA4" w:rsidRDefault="00ED7BA4" w:rsidP="00326D66">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tabs>
                <w:tab w:val="left" w:pos="352"/>
              </w:tabs>
              <w:spacing w:line="276" w:lineRule="auto"/>
              <w:ind w:left="68"/>
              <w:jc w:val="both"/>
            </w:pPr>
            <w:r>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Pr>
                <w:rFonts w:ascii="Cambria Math" w:eastAsia="GHEA Grapalat" w:hAnsi="Cambria Math" w:cs="Cambria Math"/>
                <w:sz w:val="18"/>
                <w:shd w:val="clear" w:color="auto" w:fill="FFFFFF"/>
              </w:rPr>
              <w:t>​​</w:t>
            </w:r>
            <w:r>
              <w:rPr>
                <w:rFonts w:ascii="GHEA Grapalat" w:eastAsia="GHEA Grapalat" w:hAnsi="GHEA Grapalat" w:cs="GHEA Grapalat"/>
                <w:sz w:val="18"/>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ED7BA4" w:rsidRDefault="00ED7BA4" w:rsidP="00A41A35">
            <w:pPr>
              <w:ind w:firstLine="130"/>
              <w:jc w:val="both"/>
            </w:pP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ED7BA4" w:rsidRDefault="00ED7BA4"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ED7BA4" w:rsidRDefault="00ED7BA4" w:rsidP="00326D66">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ED7BA4" w:rsidRDefault="00ED7BA4" w:rsidP="00326D66">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ED7BA4" w:rsidTr="00ED7BA4">
        <w:tblPrEx>
          <w:tblCellMar>
            <w:top w:w="0" w:type="dxa"/>
            <w:bottom w:w="0" w:type="dxa"/>
          </w:tblCellMar>
        </w:tblPrEx>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Pr="00ED7BA4" w:rsidRDefault="00ED7BA4" w:rsidP="00326D66">
            <w:pPr>
              <w:numPr>
                <w:ilvl w:val="0"/>
                <w:numId w:val="27"/>
              </w:numPr>
              <w:ind w:left="75" w:hanging="75"/>
              <w:jc w:val="center"/>
              <w:rPr>
                <w:rFonts w:ascii="GHEA Grapalat" w:eastAsia="Calibri" w:hAnsi="GHEA Grapalat" w:cs="Calibri"/>
                <w:sz w:val="20"/>
                <w:szCs w:val="20"/>
              </w:rPr>
            </w:pPr>
          </w:p>
        </w:tc>
        <w:tc>
          <w:tcPr>
            <w:tcW w:w="2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7BA4" w:rsidRDefault="00ED7BA4" w:rsidP="00A41A35">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ED7BA4" w:rsidRDefault="00ED7BA4" w:rsidP="00A41A35">
            <w:pPr>
              <w:ind w:firstLine="130"/>
              <w:jc w:val="both"/>
            </w:pPr>
          </w:p>
        </w:tc>
        <w:tc>
          <w:tcPr>
            <w:tcW w:w="7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ED7BA4" w:rsidRDefault="00ED7BA4" w:rsidP="00A41A35">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ED7BA4" w:rsidRDefault="00ED7BA4" w:rsidP="00A41A35">
            <w:pPr>
              <w:tabs>
                <w:tab w:val="left" w:pos="352"/>
              </w:tabs>
              <w:spacing w:line="276" w:lineRule="auto"/>
              <w:ind w:left="68"/>
              <w:jc w:val="both"/>
            </w:pPr>
          </w:p>
        </w:tc>
      </w:tr>
    </w:tbl>
    <w:p w:rsidR="00ED7BA4" w:rsidRDefault="00ED7BA4" w:rsidP="00ED7BA4">
      <w:pPr>
        <w:spacing w:before="240" w:after="200" w:line="276" w:lineRule="auto"/>
        <w:ind w:left="29"/>
        <w:rPr>
          <w:rFonts w:ascii="GHEA Grapalat" w:eastAsia="GHEA Grapalat" w:hAnsi="GHEA Grapalat" w:cs="GHEA Grapalat"/>
          <w:b/>
          <w:sz w:val="18"/>
        </w:rPr>
      </w:pPr>
    </w:p>
    <w:p w:rsidR="00ED7BA4" w:rsidRDefault="00ED7BA4" w:rsidP="00ED7BA4">
      <w:pPr>
        <w:spacing w:before="240" w:after="200" w:line="276" w:lineRule="auto"/>
        <w:ind w:left="29"/>
        <w:rPr>
          <w:rFonts w:ascii="GHEA Grapalat" w:eastAsia="GHEA Grapalat" w:hAnsi="GHEA Grapalat" w:cs="GHEA Grapalat"/>
          <w:b/>
          <w:sz w:val="18"/>
        </w:rPr>
      </w:pPr>
    </w:p>
    <w:p w:rsidR="00ED7BA4" w:rsidRDefault="00ED7BA4" w:rsidP="00ED7BA4">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164"/>
        <w:gridCol w:w="1963"/>
        <w:gridCol w:w="4547"/>
        <w:gridCol w:w="1207"/>
        <w:gridCol w:w="1216"/>
      </w:tblGrid>
      <w:tr w:rsidR="00ED7BA4" w:rsidTr="00804279">
        <w:tblPrEx>
          <w:tblCellMar>
            <w:top w:w="0" w:type="dxa"/>
            <w:bottom w:w="0" w:type="dxa"/>
          </w:tblCellMar>
        </w:tblPrEx>
        <w:tc>
          <w:tcPr>
            <w:tcW w:w="11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Книга</w:t>
            </w:r>
          </w:p>
        </w:tc>
        <w:tc>
          <w:tcPr>
            <w:tcW w:w="19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Название</w:t>
            </w:r>
          </w:p>
        </w:tc>
        <w:tc>
          <w:tcPr>
            <w:tcW w:w="454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Содержание</w:t>
            </w:r>
          </w:p>
        </w:tc>
        <w:tc>
          <w:tcPr>
            <w:tcW w:w="242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Количество</w:t>
            </w:r>
          </w:p>
        </w:tc>
      </w:tr>
      <w:tr w:rsidR="00ED7BA4" w:rsidTr="00804279">
        <w:tblPrEx>
          <w:tblCellMar>
            <w:top w:w="0" w:type="dxa"/>
            <w:bottom w:w="0" w:type="dxa"/>
          </w:tblCellMar>
        </w:tblPrEx>
        <w:tc>
          <w:tcPr>
            <w:tcW w:w="116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spacing w:after="200" w:line="276" w:lineRule="auto"/>
              <w:rPr>
                <w:rFonts w:ascii="Calibri" w:eastAsia="Calibri" w:hAnsi="Calibri" w:cs="Calibri"/>
              </w:rPr>
            </w:pPr>
          </w:p>
        </w:tc>
        <w:tc>
          <w:tcPr>
            <w:tcW w:w="1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spacing w:after="200" w:line="276" w:lineRule="auto"/>
              <w:rPr>
                <w:rFonts w:ascii="Calibri" w:eastAsia="Calibri" w:hAnsi="Calibri" w:cs="Calibri"/>
              </w:rPr>
            </w:pPr>
          </w:p>
        </w:tc>
        <w:tc>
          <w:tcPr>
            <w:tcW w:w="454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spacing w:after="200" w:line="276" w:lineRule="auto"/>
              <w:rPr>
                <w:rFonts w:ascii="Calibri" w:eastAsia="Calibri" w:hAnsi="Calibri" w:cs="Calibri"/>
              </w:rPr>
            </w:pP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Армянский</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Русский</w:t>
            </w:r>
          </w:p>
        </w:tc>
      </w:tr>
      <w:tr w:rsidR="00ED7BA4" w:rsidTr="00804279">
        <w:tblPrEx>
          <w:tblCellMar>
            <w:top w:w="0" w:type="dxa"/>
            <w:bottom w:w="0" w:type="dxa"/>
          </w:tblCellMar>
        </w:tblPrEx>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Книга-1</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Пояснительная часть</w:t>
            </w:r>
          </w:p>
        </w:tc>
        <w:tc>
          <w:tcPr>
            <w:tcW w:w="4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ED7BA4" w:rsidRDefault="00ED7BA4" w:rsidP="00A41A35">
            <w:r>
              <w:rPr>
                <w:rFonts w:ascii="GHEA Grapalat" w:eastAsia="GHEA Grapalat" w:hAnsi="GHEA Grapalat" w:cs="GHEA Grapalat"/>
                <w:sz w:val="18"/>
              </w:rPr>
              <w:t xml:space="preserve">ыводы, расчеты и описания, указанные в разделах 7, 8, 9 и 13 (1-й этап), а также материалы и </w:t>
            </w:r>
            <w:r>
              <w:rPr>
                <w:rFonts w:ascii="GHEA Grapalat" w:eastAsia="GHEA Grapalat" w:hAnsi="GHEA Grapalat" w:cs="GHEA Grapalat"/>
                <w:sz w:val="18"/>
              </w:rPr>
              <w:lastRenderedPageBreak/>
              <w:t>описания мероприятий, указанных в пунктах 1 и 11-14 раздела 14 (2-й этап) «РАБОЧИЙ ПРОЕКТ».</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lastRenderedPageBreak/>
              <w:t>6</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2</w:t>
            </w:r>
          </w:p>
        </w:tc>
      </w:tr>
      <w:tr w:rsidR="00ED7BA4" w:rsidTr="00804279">
        <w:tblPrEx>
          <w:tblCellMar>
            <w:top w:w="0" w:type="dxa"/>
            <w:bottom w:w="0" w:type="dxa"/>
          </w:tblCellMar>
        </w:tblPrEx>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lastRenderedPageBreak/>
              <w:t>Книга-2* и тома</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Чертежная часть</w:t>
            </w:r>
          </w:p>
        </w:tc>
        <w:tc>
          <w:tcPr>
            <w:tcW w:w="4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 xml:space="preserve">Подробные рабочие чертежи: </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ED7BA4" w:rsidRDefault="00ED7BA4" w:rsidP="00A41A35">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6</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6</w:t>
            </w:r>
          </w:p>
        </w:tc>
      </w:tr>
      <w:tr w:rsidR="00ED7BA4" w:rsidTr="00804279">
        <w:tblPrEx>
          <w:tblCellMar>
            <w:top w:w="0" w:type="dxa"/>
            <w:bottom w:w="0" w:type="dxa"/>
          </w:tblCellMar>
        </w:tblPrEx>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Книга-3</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Краткое описание объема работ</w:t>
            </w:r>
          </w:p>
        </w:tc>
        <w:tc>
          <w:tcPr>
            <w:tcW w:w="4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ED7BA4" w:rsidRDefault="00ED7BA4" w:rsidP="00A41A35">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3</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1</w:t>
            </w:r>
          </w:p>
        </w:tc>
      </w:tr>
      <w:tr w:rsidR="00ED7BA4" w:rsidTr="00804279">
        <w:tblPrEx>
          <w:tblCellMar>
            <w:top w:w="0" w:type="dxa"/>
            <w:bottom w:w="0" w:type="dxa"/>
          </w:tblCellMar>
        </w:tblPrEx>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Книга-4</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Организация строительства</w:t>
            </w:r>
          </w:p>
        </w:tc>
        <w:tc>
          <w:tcPr>
            <w:tcW w:w="4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ED7BA4" w:rsidRDefault="00ED7BA4" w:rsidP="00A41A35">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6</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2</w:t>
            </w:r>
          </w:p>
        </w:tc>
      </w:tr>
      <w:tr w:rsidR="00ED7BA4" w:rsidTr="00804279">
        <w:tblPrEx>
          <w:tblCellMar>
            <w:top w:w="0" w:type="dxa"/>
            <w:bottom w:w="0" w:type="dxa"/>
          </w:tblCellMar>
        </w:tblPrEx>
        <w:tc>
          <w:tcPr>
            <w:tcW w:w="1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Книга-5</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r>
              <w:rPr>
                <w:rFonts w:ascii="GHEA Grapalat" w:eastAsia="GHEA Grapalat" w:hAnsi="GHEA Grapalat" w:cs="GHEA Grapalat"/>
                <w:sz w:val="18"/>
              </w:rPr>
              <w:t>Сметы и Объемы</w:t>
            </w:r>
          </w:p>
        </w:tc>
        <w:tc>
          <w:tcPr>
            <w:tcW w:w="4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ED7BA4" w:rsidRDefault="00ED7BA4" w:rsidP="00326D66">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ED7BA4" w:rsidRDefault="00ED7BA4" w:rsidP="00A41A35">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ED7BA4" w:rsidRDefault="00ED7BA4" w:rsidP="00A41A35">
            <w:r>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3</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7BA4" w:rsidRDefault="00ED7BA4" w:rsidP="00A41A35">
            <w:pPr>
              <w:jc w:val="center"/>
            </w:pPr>
            <w:r>
              <w:rPr>
                <w:rFonts w:ascii="GHEA Grapalat" w:eastAsia="GHEA Grapalat" w:hAnsi="GHEA Grapalat" w:cs="GHEA Grapalat"/>
                <w:sz w:val="18"/>
              </w:rPr>
              <w:t>1</w:t>
            </w:r>
          </w:p>
        </w:tc>
      </w:tr>
    </w:tbl>
    <w:p w:rsidR="00ED7BA4" w:rsidRDefault="00ED7BA4" w:rsidP="00ED7BA4">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ED7BA4" w:rsidRDefault="00ED7BA4" w:rsidP="00326D66">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ED7BA4" w:rsidRDefault="00ED7BA4" w:rsidP="00ED7BA4">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ED7BA4" w:rsidRDefault="00ED7BA4" w:rsidP="00326D66">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ED7BA4" w:rsidRDefault="00ED7BA4" w:rsidP="00326D66">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ED7BA4" w:rsidRDefault="00ED7BA4" w:rsidP="00326D66">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ED7BA4" w:rsidRDefault="00ED7BA4" w:rsidP="00326D66">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ED7BA4" w:rsidRDefault="00ED7BA4" w:rsidP="00326D66">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A24E75" w:rsidRPr="004E4B13" w:rsidRDefault="00A24E75" w:rsidP="00ED7BA4">
      <w:pPr>
        <w:spacing w:before="240" w:after="200" w:line="276" w:lineRule="auto"/>
        <w:ind w:left="29"/>
        <w:rPr>
          <w:rFonts w:ascii="GHEA Grapalat" w:eastAsia="GHEA Grapalat" w:hAnsi="GHEA Grapalat" w:cs="GHEA Grapalat"/>
          <w:b/>
          <w:sz w:val="18"/>
        </w:rPr>
      </w:pPr>
    </w:p>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A24E75" w:rsidRPr="00B64583" w:rsidRDefault="00A24E75" w:rsidP="00B72E88">
      <w:pPr>
        <w:spacing w:after="200" w:line="276" w:lineRule="auto"/>
        <w:ind w:firstLine="130"/>
        <w:jc w:val="both"/>
        <w:rPr>
          <w:rFonts w:ascii="GHEA Grapalat" w:eastAsia="GHEA Grapalat" w:hAnsi="GHEA Grapalat" w:cs="GHEA Grapalat"/>
          <w:sz w:val="18"/>
          <w:shd w:val="clear" w:color="auto" w:fill="FFFFFF"/>
        </w:rPr>
      </w:pPr>
      <w:r w:rsidRPr="00A24E7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D66" w:rsidRDefault="00326D66">
      <w:r>
        <w:separator/>
      </w:r>
    </w:p>
  </w:endnote>
  <w:endnote w:type="continuationSeparator" w:id="0">
    <w:p w:rsidR="00326D66" w:rsidRDefault="0032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326D66"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D66" w:rsidRDefault="00326D66">
      <w:r>
        <w:separator/>
      </w:r>
    </w:p>
  </w:footnote>
  <w:footnote w:type="continuationSeparator" w:id="0">
    <w:p w:rsidR="00326D66" w:rsidRDefault="00326D66">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43A0C"/>
    <w:multiLevelType w:val="multilevel"/>
    <w:tmpl w:val="37621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2F746C"/>
    <w:multiLevelType w:val="multilevel"/>
    <w:tmpl w:val="5FD61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077451"/>
    <w:multiLevelType w:val="multilevel"/>
    <w:tmpl w:val="1C8443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9934C7"/>
    <w:multiLevelType w:val="multilevel"/>
    <w:tmpl w:val="075CAA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CA4866"/>
    <w:multiLevelType w:val="multilevel"/>
    <w:tmpl w:val="6C94DA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2E73B3"/>
    <w:multiLevelType w:val="multilevel"/>
    <w:tmpl w:val="C34E33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8F5BA5"/>
    <w:multiLevelType w:val="multilevel"/>
    <w:tmpl w:val="018A64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271AE7"/>
    <w:multiLevelType w:val="multilevel"/>
    <w:tmpl w:val="69AC71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59025A"/>
    <w:multiLevelType w:val="multilevel"/>
    <w:tmpl w:val="EDCEC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6D68C8"/>
    <w:multiLevelType w:val="multilevel"/>
    <w:tmpl w:val="FF9252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884B88"/>
    <w:multiLevelType w:val="multilevel"/>
    <w:tmpl w:val="C096C5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81588A"/>
    <w:multiLevelType w:val="multilevel"/>
    <w:tmpl w:val="BB3EB5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49731B"/>
    <w:multiLevelType w:val="hybridMultilevel"/>
    <w:tmpl w:val="64F0B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E4D17"/>
    <w:multiLevelType w:val="multilevel"/>
    <w:tmpl w:val="58B206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FF6166"/>
    <w:multiLevelType w:val="multilevel"/>
    <w:tmpl w:val="C47071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2"/>
  </w:num>
  <w:num w:numId="4">
    <w:abstractNumId w:val="0"/>
  </w:num>
  <w:num w:numId="5">
    <w:abstractNumId w:val="8"/>
  </w:num>
  <w:num w:numId="6">
    <w:abstractNumId w:val="21"/>
  </w:num>
  <w:num w:numId="7">
    <w:abstractNumId w:val="20"/>
  </w:num>
  <w:num w:numId="8">
    <w:abstractNumId w:val="19"/>
  </w:num>
  <w:num w:numId="9">
    <w:abstractNumId w:val="4"/>
  </w:num>
  <w:num w:numId="10">
    <w:abstractNumId w:val="22"/>
  </w:num>
  <w:num w:numId="11">
    <w:abstractNumId w:val="18"/>
  </w:num>
  <w:num w:numId="12">
    <w:abstractNumId w:val="23"/>
  </w:num>
  <w:num w:numId="13">
    <w:abstractNumId w:val="25"/>
  </w:num>
  <w:num w:numId="14">
    <w:abstractNumId w:val="5"/>
  </w:num>
  <w:num w:numId="15">
    <w:abstractNumId w:val="1"/>
  </w:num>
  <w:num w:numId="16">
    <w:abstractNumId w:val="13"/>
  </w:num>
  <w:num w:numId="17">
    <w:abstractNumId w:val="17"/>
  </w:num>
  <w:num w:numId="18">
    <w:abstractNumId w:val="16"/>
  </w:num>
  <w:num w:numId="19">
    <w:abstractNumId w:val="9"/>
  </w:num>
  <w:num w:numId="20">
    <w:abstractNumId w:val="26"/>
  </w:num>
  <w:num w:numId="21">
    <w:abstractNumId w:val="6"/>
  </w:num>
  <w:num w:numId="22">
    <w:abstractNumId w:val="14"/>
  </w:num>
  <w:num w:numId="23">
    <w:abstractNumId w:val="7"/>
  </w:num>
  <w:num w:numId="24">
    <w:abstractNumId w:val="10"/>
  </w:num>
  <w:num w:numId="25">
    <w:abstractNumId w:val="12"/>
  </w:num>
  <w:num w:numId="26">
    <w:abstractNumId w:val="15"/>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78C"/>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6D66"/>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655"/>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15C"/>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3F0D"/>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27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24A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7"/>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E75"/>
    <w:rsid w:val="00A24F80"/>
    <w:rsid w:val="00A25D1B"/>
    <w:rsid w:val="00A27144"/>
    <w:rsid w:val="00A27FAF"/>
    <w:rsid w:val="00A27FBC"/>
    <w:rsid w:val="00A3062D"/>
    <w:rsid w:val="00A3083E"/>
    <w:rsid w:val="00A30B3F"/>
    <w:rsid w:val="00A30BE3"/>
    <w:rsid w:val="00A31442"/>
    <w:rsid w:val="00A31673"/>
    <w:rsid w:val="00A31DCA"/>
    <w:rsid w:val="00A31F51"/>
    <w:rsid w:val="00A3295C"/>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1F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755"/>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587"/>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23CE"/>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2C33"/>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DA2"/>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35A"/>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BA4"/>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6D66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FA61C-AAE0-4BAC-AEF3-E609139C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3371</TotalTime>
  <Pages>77</Pages>
  <Words>27707</Words>
  <Characters>157934</Characters>
  <Application>Microsoft Office Word</Application>
  <DocSecurity>0</DocSecurity>
  <Lines>1316</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2054</cp:revision>
  <cp:lastPrinted>2018-02-16T07:12:00Z</cp:lastPrinted>
  <dcterms:created xsi:type="dcterms:W3CDTF">2019-10-28T07:04:00Z</dcterms:created>
  <dcterms:modified xsi:type="dcterms:W3CDTF">2025-02-12T11:54:00Z</dcterms:modified>
</cp:coreProperties>
</file>